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382F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666826">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9374AFB" w:rsidR="00AB4253" w:rsidRDefault="00666826" w:rsidP="006F0373">
      <w:pPr>
        <w:spacing w:after="0"/>
        <w:jc w:val="both"/>
        <w:rPr>
          <w:noProof/>
        </w:rPr>
      </w:pPr>
      <w:r w:rsidRPr="00666826">
        <w:rPr>
          <w:noProof/>
        </w:rPr>
        <w:drawing>
          <wp:inline distT="0" distB="0" distL="0" distR="0" wp14:anchorId="69444AEF" wp14:editId="7FFC1D23">
            <wp:extent cx="5525271" cy="2124371"/>
            <wp:effectExtent l="0" t="0" r="0" b="9525"/>
            <wp:docPr id="28066320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63208"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D03BA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666826">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66826">
        <w:rPr>
          <w:rFonts w:ascii="Garamond" w:eastAsia="Times New Roman" w:hAnsi="Garamond"/>
          <w:b/>
          <w:bCs/>
          <w:lang w:eastAsia="sl-SI"/>
        </w:rPr>
        <w:t>ETORIKOKSIB</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66826">
        <w:rPr>
          <w:rFonts w:ascii="Garamond" w:eastAsia="Times New Roman" w:hAnsi="Garamond"/>
          <w:b/>
          <w:bCs/>
          <w:lang w:eastAsia="sl-SI"/>
        </w:rPr>
        <w:t>M01AH05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A41B" w14:textId="77777777" w:rsidR="009D627C" w:rsidRDefault="009D627C" w:rsidP="00E5569B">
      <w:pPr>
        <w:spacing w:after="0"/>
      </w:pPr>
      <w:r>
        <w:separator/>
      </w:r>
    </w:p>
  </w:endnote>
  <w:endnote w:type="continuationSeparator" w:id="0">
    <w:p w14:paraId="34DCD7C6" w14:textId="77777777" w:rsidR="009D627C" w:rsidRDefault="009D627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8D120" w14:textId="77777777" w:rsidR="009D627C" w:rsidRDefault="009D627C" w:rsidP="00E5569B">
      <w:pPr>
        <w:spacing w:after="0"/>
      </w:pPr>
      <w:r>
        <w:separator/>
      </w:r>
    </w:p>
  </w:footnote>
  <w:footnote w:type="continuationSeparator" w:id="0">
    <w:p w14:paraId="53DEB70D" w14:textId="77777777" w:rsidR="009D627C" w:rsidRDefault="009D627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D627C"/>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04F9"/>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2026-01-14T09:27:00Z</cp:lastPrinted>
  <dcterms:created xsi:type="dcterms:W3CDTF">2026-01-14T09:39:00Z</dcterms:created>
  <dcterms:modified xsi:type="dcterms:W3CDTF">2026-01-14T09:39:00Z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